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5928" w14:textId="77777777" w:rsidR="00147980" w:rsidRPr="00147980" w:rsidRDefault="00147980" w:rsidP="00147980">
      <w:pPr>
        <w:rPr>
          <w:rFonts w:ascii="Arial" w:hAnsi="Arial" w:cs="Arial"/>
        </w:rPr>
      </w:pPr>
      <w:r w:rsidRPr="00147980">
        <w:rPr>
          <w:rFonts w:ascii="Arial" w:hAnsi="Arial" w:cs="Arial"/>
          <w:b/>
        </w:rPr>
        <w:t>Noise Control and Hearing Conservation</w:t>
      </w:r>
    </w:p>
    <w:p w14:paraId="4963425A" w14:textId="10BABF59" w:rsidR="00147980" w:rsidRPr="00147980" w:rsidRDefault="00147980" w:rsidP="00147980">
      <w:pPr>
        <w:rPr>
          <w:rFonts w:ascii="Arial" w:hAnsi="Arial" w:cs="Arial"/>
        </w:rPr>
      </w:pPr>
      <w:r w:rsidRPr="00147980">
        <w:rPr>
          <w:rFonts w:ascii="Arial" w:hAnsi="Arial" w:cs="Arial"/>
        </w:rPr>
        <w:t xml:space="preserve">OSHA Standard 29 CFR </w:t>
      </w:r>
      <w:r w:rsidR="0087254E">
        <w:rPr>
          <w:rFonts w:ascii="Arial" w:hAnsi="Arial" w:cs="Arial"/>
        </w:rPr>
        <w:t>1910.95</w:t>
      </w:r>
    </w:p>
    <w:p w14:paraId="7D014159" w14:textId="49CA0651" w:rsidR="00116B79" w:rsidRPr="00147980" w:rsidRDefault="00147980" w:rsidP="00147980">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rPr>
      </w:pPr>
      <w:r w:rsidRPr="00F26C73">
        <w:rPr>
          <w:rFonts w:ascii="Arial" w:hAnsi="Arial" w:cs="Arial"/>
          <w:b/>
        </w:rPr>
        <w:t xml:space="preserve">PURPOSE:  </w:t>
      </w:r>
      <w:r w:rsidR="333BA6E6" w:rsidRPr="2D972652">
        <w:rPr>
          <w:rFonts w:ascii="Calibri" w:eastAsia="Calibri" w:hAnsi="Calibri" w:cs="Calibri"/>
          <w:color w:val="000000" w:themeColor="text1"/>
          <w:sz w:val="20"/>
          <w:szCs w:val="20"/>
        </w:rPr>
        <w:t xml:space="preserve">The primary goal of the Hearing Conservation Program is to eliminate hearing loss due to workplace noise exposures. The program includes the following elements:    </w:t>
      </w:r>
    </w:p>
    <w:p w14:paraId="7769B081" w14:textId="2822CA01" w:rsidR="00116B79" w:rsidRDefault="333BA6E6" w:rsidP="2D972652">
      <w:pPr>
        <w:pStyle w:val="ListParagraph"/>
        <w:numPr>
          <w:ilvl w:val="0"/>
          <w:numId w:val="8"/>
        </w:numPr>
        <w:spacing w:after="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Work environments will be surveyed to identify potentially hazardous noise levels and personnel at risk. </w:t>
      </w:r>
    </w:p>
    <w:p w14:paraId="309B735E" w14:textId="4E2D5CCB" w:rsidR="00116B79" w:rsidRDefault="333BA6E6" w:rsidP="2D972652">
      <w:pPr>
        <w:pStyle w:val="ListParagraph"/>
        <w:numPr>
          <w:ilvl w:val="0"/>
          <w:numId w:val="8"/>
        </w:numPr>
        <w:spacing w:after="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Environments that contain </w:t>
      </w:r>
      <w:proofErr w:type="gramStart"/>
      <w:r w:rsidRPr="2D972652">
        <w:rPr>
          <w:rFonts w:ascii="Calibri" w:eastAsia="Calibri" w:hAnsi="Calibri" w:cs="Calibri"/>
          <w:color w:val="000000" w:themeColor="text1"/>
          <w:sz w:val="20"/>
          <w:szCs w:val="20"/>
        </w:rPr>
        <w:t>or</w:t>
      </w:r>
      <w:proofErr w:type="gramEnd"/>
      <w:r w:rsidRPr="2D972652">
        <w:rPr>
          <w:rFonts w:ascii="Calibri" w:eastAsia="Calibri" w:hAnsi="Calibri" w:cs="Calibri"/>
          <w:color w:val="000000" w:themeColor="text1"/>
          <w:sz w:val="20"/>
          <w:szCs w:val="20"/>
        </w:rPr>
        <w:t xml:space="preserve"> equipment that produces potentially hazardous noise should, wherever it is technologically and economically feasible, be modified to reduce the noise level to acceptable levels. </w:t>
      </w:r>
    </w:p>
    <w:p w14:paraId="07D835FE" w14:textId="41C57C50" w:rsidR="00116B79" w:rsidRDefault="333BA6E6" w:rsidP="2D972652">
      <w:pPr>
        <w:pStyle w:val="ListParagraph"/>
        <w:numPr>
          <w:ilvl w:val="0"/>
          <w:numId w:val="8"/>
        </w:numPr>
        <w:spacing w:after="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Where engineering controls are not feasible, administrative controls and/or the use of hearing protective devices will be employed. </w:t>
      </w:r>
    </w:p>
    <w:p w14:paraId="4643CCE2" w14:textId="0B4DAC0A" w:rsidR="00116B79" w:rsidRDefault="333BA6E6" w:rsidP="2D972652">
      <w:pPr>
        <w:pStyle w:val="ListParagraph"/>
        <w:numPr>
          <w:ilvl w:val="0"/>
          <w:numId w:val="8"/>
        </w:numPr>
        <w:spacing w:after="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Periodic hearing testing will be conducted to monitor the effectiveness of the hearing conservation program. Early detection of temporary threshold shifts will allow further protective action to be taken before permanent hearing loss occurs. </w:t>
      </w:r>
    </w:p>
    <w:p w14:paraId="440E9551" w14:textId="7801B265" w:rsidR="00116B79" w:rsidRDefault="333BA6E6" w:rsidP="2D972652">
      <w:pPr>
        <w:pStyle w:val="ListParagraph"/>
        <w:numPr>
          <w:ilvl w:val="0"/>
          <w:numId w:val="8"/>
        </w:numPr>
        <w:spacing w:after="269"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Education is vital to the overall success of a hearing conservation program. An understanding by employees of the permanent nature of noise-induced hearing loss, CDC hearing conservation program and the employee's responsibilities under the program are all essential for program effectiveness. </w:t>
      </w:r>
    </w:p>
    <w:p w14:paraId="048F8F09" w14:textId="3031C887" w:rsidR="00116B79" w:rsidRDefault="333BA6E6" w:rsidP="2D972652">
      <w:pPr>
        <w:spacing w:after="269" w:line="249" w:lineRule="auto"/>
        <w:ind w:left="-5" w:hanging="10"/>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Excessive noise exposure is a potential cause of hearing </w:t>
      </w:r>
      <w:proofErr w:type="gramStart"/>
      <w:r w:rsidRPr="2D972652">
        <w:rPr>
          <w:rFonts w:ascii="Calibri" w:eastAsia="Calibri" w:hAnsi="Calibri" w:cs="Calibri"/>
          <w:color w:val="000000" w:themeColor="text1"/>
          <w:sz w:val="20"/>
          <w:szCs w:val="20"/>
        </w:rPr>
        <w:t>loss</w:t>
      </w:r>
      <w:proofErr w:type="gramEnd"/>
      <w:r w:rsidRPr="2D972652">
        <w:rPr>
          <w:rFonts w:ascii="Calibri" w:eastAsia="Calibri" w:hAnsi="Calibri" w:cs="Calibri"/>
          <w:color w:val="000000" w:themeColor="text1"/>
          <w:sz w:val="20"/>
          <w:szCs w:val="20"/>
        </w:rPr>
        <w:t xml:space="preserve"> so we have established a hearing conservation program that is more conservative than that required by OSHA. We have adopted the American Conference of Governmental Industrial Hygienists (ACGIH) noise exposure limits referred to as threshold limit values (TLV):  </w:t>
      </w:r>
    </w:p>
    <w:p w14:paraId="04B25F31" w14:textId="591BF222" w:rsidR="00116B79" w:rsidRDefault="333BA6E6" w:rsidP="2D972652">
      <w:pPr>
        <w:jc w:val="center"/>
        <w:rPr>
          <w:rFonts w:ascii="Calibri" w:eastAsia="Calibri" w:hAnsi="Calibri" w:cs="Calibri"/>
          <w:color w:val="000000" w:themeColor="text1"/>
          <w:sz w:val="20"/>
          <w:szCs w:val="20"/>
        </w:rPr>
      </w:pPr>
      <w:r>
        <w:rPr>
          <w:noProof/>
        </w:rPr>
        <w:drawing>
          <wp:inline distT="0" distB="0" distL="0" distR="0" wp14:anchorId="1B2114E2" wp14:editId="55FA9A29">
            <wp:extent cx="2647950" cy="1485900"/>
            <wp:effectExtent l="0" t="0" r="0" b="0"/>
            <wp:docPr id="668803904" name="Picture 66880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47950" cy="1485900"/>
                    </a:xfrm>
                    <a:prstGeom prst="rect">
                      <a:avLst/>
                    </a:prstGeom>
                  </pic:spPr>
                </pic:pic>
              </a:graphicData>
            </a:graphic>
          </wp:inline>
        </w:drawing>
      </w:r>
      <w:r>
        <w:rPr>
          <w:noProof/>
        </w:rPr>
        <w:drawing>
          <wp:inline distT="0" distB="0" distL="0" distR="0" wp14:anchorId="78A33CF1" wp14:editId="002558F4">
            <wp:extent cx="1400175" cy="1695450"/>
            <wp:effectExtent l="0" t="0" r="0" b="0"/>
            <wp:docPr id="1150196921" name="Picture 1150196921" descr="Preventing Noise-Induced Hearing Loss | Excessive Noise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00175" cy="1695450"/>
                    </a:xfrm>
                    <a:prstGeom prst="rect">
                      <a:avLst/>
                    </a:prstGeom>
                  </pic:spPr>
                </pic:pic>
              </a:graphicData>
            </a:graphic>
          </wp:inline>
        </w:drawing>
      </w:r>
    </w:p>
    <w:p w14:paraId="48B756CE" w14:textId="34F6BC3A" w:rsidR="0087254E"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When the sound levels listed above are exceeded, feasible administrative or engineering controls will be instituted. If the controls fail to reduce the sound levels to within those listed above, hearing protection will be provided and used to reduce the sound levels to an acceptable level. In addition, OSHA requirements dictate that whenever employee noise exposures equal or exceed an 8-hour time-weighted average (TWA) of 85 dBA, slow response, a continuing effective hearing conservation program shall be instituted</w:t>
      </w:r>
      <w:r w:rsidR="0087254E">
        <w:rPr>
          <w:rFonts w:ascii="Calibri" w:eastAsia="Calibri" w:hAnsi="Calibri" w:cs="Calibri"/>
          <w:color w:val="000000" w:themeColor="text1"/>
          <w:sz w:val="20"/>
          <w:szCs w:val="20"/>
        </w:rPr>
        <w:t>.</w:t>
      </w:r>
    </w:p>
    <w:p w14:paraId="76B992DB" w14:textId="5F256F99" w:rsidR="00147980" w:rsidRPr="001A5570" w:rsidRDefault="00147980"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Pr>
          <w:rFonts w:ascii="Arial" w:hAnsi="Arial" w:cs="Arial"/>
          <w:b/>
        </w:rPr>
        <w:t>Responsibilities</w:t>
      </w:r>
    </w:p>
    <w:p w14:paraId="6B67CD80" w14:textId="4CD372C6" w:rsidR="00116B79" w:rsidRDefault="00453856" w:rsidP="10B4D8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Management</w:t>
      </w:r>
      <w:r w:rsidR="333BA6E6" w:rsidRPr="10B4D813">
        <w:rPr>
          <w:rFonts w:ascii="Calibri" w:eastAsia="Calibri" w:hAnsi="Calibri" w:cs="Calibri"/>
          <w:color w:val="000000" w:themeColor="text1"/>
          <w:sz w:val="20"/>
          <w:szCs w:val="20"/>
        </w:rPr>
        <w:t xml:space="preserve"> is responsible for </w:t>
      </w:r>
      <w:r w:rsidR="652C28AF" w:rsidRPr="10B4D813">
        <w:rPr>
          <w:rFonts w:ascii="Calibri" w:eastAsia="Calibri" w:hAnsi="Calibri" w:cs="Calibri"/>
          <w:color w:val="000000" w:themeColor="text1"/>
          <w:sz w:val="20"/>
          <w:szCs w:val="20"/>
        </w:rPr>
        <w:t>implementing and</w:t>
      </w:r>
      <w:r w:rsidR="333BA6E6" w:rsidRPr="10B4D813">
        <w:rPr>
          <w:rFonts w:ascii="Calibri" w:eastAsia="Calibri" w:hAnsi="Calibri" w:cs="Calibri"/>
          <w:color w:val="000000" w:themeColor="text1"/>
          <w:sz w:val="20"/>
          <w:szCs w:val="20"/>
        </w:rPr>
        <w:t xml:space="preserve"> administering the Hearing Conservation Program. Additional responsibilities include:  </w:t>
      </w:r>
    </w:p>
    <w:p w14:paraId="7B5A8C34" w14:textId="779CC3B1" w:rsidR="00116B79" w:rsidRDefault="333BA6E6" w:rsidP="2D972652">
      <w:pPr>
        <w:pStyle w:val="ListParagraph"/>
        <w:numPr>
          <w:ilvl w:val="0"/>
          <w:numId w:val="7"/>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Identification of work areas and equipment within facilities where noise levels equal or exceed 80 dBA.  </w:t>
      </w:r>
    </w:p>
    <w:p w14:paraId="7910053D" w14:textId="27FC1AAB" w:rsidR="00116B79" w:rsidRDefault="333BA6E6" w:rsidP="2D972652">
      <w:pPr>
        <w:pStyle w:val="ListParagraph"/>
        <w:numPr>
          <w:ilvl w:val="0"/>
          <w:numId w:val="7"/>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Identification, through personnel monitoring, of employees whose noise exposure level equals or exceeds an 8-hour TWA of 80 dBA.  </w:t>
      </w:r>
    </w:p>
    <w:p w14:paraId="12B51EEC" w14:textId="38DB41D2" w:rsidR="00116B79" w:rsidRDefault="333BA6E6" w:rsidP="2D972652">
      <w:pPr>
        <w:pStyle w:val="ListParagraph"/>
        <w:numPr>
          <w:ilvl w:val="0"/>
          <w:numId w:val="7"/>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Annual re-monitoring of identified at-risk employees.  </w:t>
      </w:r>
    </w:p>
    <w:p w14:paraId="41540E28" w14:textId="532FD798" w:rsidR="00116B79" w:rsidRDefault="333BA6E6" w:rsidP="2D972652">
      <w:pPr>
        <w:pStyle w:val="ListParagraph"/>
        <w:numPr>
          <w:ilvl w:val="0"/>
          <w:numId w:val="7"/>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Resurvey of work areas and equipment where noise levels exceed 80 dBA every 2 years.  </w:t>
      </w:r>
    </w:p>
    <w:p w14:paraId="4597F59D" w14:textId="78AF0326" w:rsidR="00116B79" w:rsidRDefault="333BA6E6" w:rsidP="2D972652">
      <w:pPr>
        <w:pStyle w:val="ListParagraph"/>
        <w:numPr>
          <w:ilvl w:val="0"/>
          <w:numId w:val="7"/>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Training of employees in the need for, proper use and care of hearing protection devices.  </w:t>
      </w:r>
    </w:p>
    <w:p w14:paraId="452AA8B6" w14:textId="52D34605" w:rsidR="00116B79" w:rsidRDefault="333BA6E6" w:rsidP="6BD29A92">
      <w:pPr>
        <w:pStyle w:val="ListParagraph"/>
        <w:numPr>
          <w:ilvl w:val="0"/>
          <w:numId w:val="7"/>
        </w:numPr>
        <w:spacing w:before="1"/>
        <w:rPr>
          <w:rFonts w:ascii="Calibri" w:eastAsia="Calibri" w:hAnsi="Calibri" w:cs="Calibri"/>
          <w:color w:val="000000" w:themeColor="text1"/>
          <w:sz w:val="20"/>
          <w:szCs w:val="20"/>
        </w:rPr>
      </w:pPr>
      <w:r w:rsidRPr="6BD29A92">
        <w:rPr>
          <w:rFonts w:ascii="Calibri" w:eastAsia="Calibri" w:hAnsi="Calibri" w:cs="Calibri"/>
          <w:color w:val="000000" w:themeColor="text1"/>
          <w:sz w:val="20"/>
          <w:szCs w:val="20"/>
        </w:rPr>
        <w:lastRenderedPageBreak/>
        <w:t xml:space="preserve">Identification of noise control measures (including engineering and administrative controls) and recommendations. </w:t>
      </w:r>
    </w:p>
    <w:p w14:paraId="453D1EC8" w14:textId="08526CF9" w:rsidR="00116B79" w:rsidRPr="00453856" w:rsidRDefault="333BA6E6" w:rsidP="2D972652">
      <w:pPr>
        <w:rPr>
          <w:rFonts w:ascii="Calibri" w:eastAsia="Calibri" w:hAnsi="Calibri" w:cs="Calibri"/>
          <w:b/>
          <w:bCs/>
          <w:color w:val="000000" w:themeColor="text1"/>
          <w:sz w:val="20"/>
          <w:szCs w:val="20"/>
        </w:rPr>
      </w:pPr>
      <w:r w:rsidRPr="00453856">
        <w:rPr>
          <w:rFonts w:ascii="Calibri" w:eastAsia="Calibri" w:hAnsi="Calibri" w:cs="Calibri"/>
          <w:b/>
          <w:bCs/>
          <w:color w:val="000000" w:themeColor="text1"/>
          <w:sz w:val="20"/>
          <w:szCs w:val="20"/>
        </w:rPr>
        <w:t>Supervisors</w:t>
      </w:r>
    </w:p>
    <w:p w14:paraId="6FD945C7" w14:textId="1B60A259"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It is the responsibility of Supervisors to ensure that all of their employees exposed to noise levels equal to or greater than 80 dBA have access to appropriate hearing protective devices in the work area. Supervisors are also responsible for enforcing the use of hearing protective devices and engineering and administrative controls in designated noise hazardous areas.  </w:t>
      </w:r>
    </w:p>
    <w:p w14:paraId="34174128" w14:textId="5885A597" w:rsidR="00116B79" w:rsidRPr="00453856" w:rsidRDefault="333BA6E6" w:rsidP="2D972652">
      <w:pPr>
        <w:rPr>
          <w:rFonts w:ascii="Calibri" w:eastAsia="Calibri" w:hAnsi="Calibri" w:cs="Calibri"/>
          <w:b/>
          <w:bCs/>
          <w:color w:val="000000" w:themeColor="text1"/>
          <w:sz w:val="20"/>
          <w:szCs w:val="20"/>
        </w:rPr>
      </w:pPr>
      <w:r w:rsidRPr="00453856">
        <w:rPr>
          <w:rFonts w:ascii="Calibri" w:eastAsia="Calibri" w:hAnsi="Calibri" w:cs="Calibri"/>
          <w:b/>
          <w:bCs/>
          <w:color w:val="000000" w:themeColor="text1"/>
          <w:sz w:val="20"/>
          <w:szCs w:val="20"/>
        </w:rPr>
        <w:t>Employees</w:t>
      </w:r>
    </w:p>
    <w:p w14:paraId="7996ADDC" w14:textId="09E03713"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Employees are responsible for wearing and maintaining hearing protective devices provided for their use.  Employees exposed to excessive levels of noise must also participate in annual training programs and the medical surveillance program which includes audiometric testing.  </w:t>
      </w:r>
    </w:p>
    <w:p w14:paraId="3A3727E9" w14:textId="0FAAD3C9" w:rsidR="00147980" w:rsidRPr="001A5570" w:rsidRDefault="00147980"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Pr>
          <w:rFonts w:ascii="Arial" w:hAnsi="Arial" w:cs="Arial"/>
          <w:b/>
        </w:rPr>
        <w:t>Procedures</w:t>
      </w:r>
    </w:p>
    <w:p w14:paraId="13D7E58C" w14:textId="73DB12F1" w:rsidR="00116B79" w:rsidRDefault="333BA6E6" w:rsidP="2D972652">
      <w:pPr>
        <w:spacing w:before="119"/>
        <w:rPr>
          <w:rFonts w:ascii="Calibri" w:eastAsia="Calibri" w:hAnsi="Calibri" w:cs="Calibri"/>
          <w:color w:val="000000" w:themeColor="text1"/>
          <w:sz w:val="20"/>
          <w:szCs w:val="20"/>
        </w:rPr>
      </w:pPr>
      <w:r w:rsidRPr="2D972652">
        <w:rPr>
          <w:rFonts w:ascii="Calibri" w:eastAsia="Calibri" w:hAnsi="Calibri" w:cs="Calibri"/>
          <w:i/>
          <w:iCs/>
          <w:color w:val="000000" w:themeColor="text1"/>
          <w:sz w:val="20"/>
          <w:szCs w:val="20"/>
          <w:u w:val="single"/>
        </w:rPr>
        <w:t>ENGINEERING MEASURES TO REDUCE NOISE</w:t>
      </w:r>
    </w:p>
    <w:p w14:paraId="7FE51B6F" w14:textId="5D3DA16E" w:rsidR="00116B79" w:rsidRDefault="00C217EF" w:rsidP="2D972652">
      <w:pPr>
        <w:pStyle w:val="ListParagraph"/>
        <w:widowControl w:val="0"/>
        <w:numPr>
          <w:ilvl w:val="0"/>
          <w:numId w:val="6"/>
        </w:numPr>
        <w:tabs>
          <w:tab w:val="left" w:pos="1341"/>
        </w:tabs>
        <w:spacing w:before="119"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Contact</w:t>
      </w:r>
      <w:r w:rsidR="333BA6E6" w:rsidRPr="2D972652">
        <w:rPr>
          <w:rFonts w:ascii="Calibri" w:eastAsia="Calibri" w:hAnsi="Calibri" w:cs="Calibri"/>
          <w:color w:val="000000" w:themeColor="text1"/>
          <w:sz w:val="20"/>
          <w:szCs w:val="20"/>
        </w:rPr>
        <w:t xml:space="preserve"> the manufacturer for noise abatement suggestions.</w:t>
      </w:r>
    </w:p>
    <w:p w14:paraId="1C8F2C29" w14:textId="5BA2B1BD" w:rsidR="00116B79" w:rsidRDefault="333BA6E6" w:rsidP="2D972652">
      <w:pPr>
        <w:pStyle w:val="ListParagraph"/>
        <w:widowControl w:val="0"/>
        <w:numPr>
          <w:ilvl w:val="0"/>
          <w:numId w:val="6"/>
        </w:numPr>
        <w:tabs>
          <w:tab w:val="left" w:pos="1341"/>
        </w:tabs>
        <w:spacing w:before="122"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The purchase of quieter equipment or routine maintenance to reduce noise levels.</w:t>
      </w:r>
    </w:p>
    <w:p w14:paraId="5937C383" w14:textId="79F22F5D" w:rsidR="00116B79" w:rsidRDefault="333BA6E6" w:rsidP="2D972652">
      <w:pPr>
        <w:pStyle w:val="ListParagraph"/>
        <w:widowControl w:val="0"/>
        <w:numPr>
          <w:ilvl w:val="0"/>
          <w:numId w:val="6"/>
        </w:numPr>
        <w:tabs>
          <w:tab w:val="left" w:pos="1341"/>
        </w:tabs>
        <w:spacing w:before="119"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Reduction of noise level at the source.</w:t>
      </w:r>
    </w:p>
    <w:p w14:paraId="47619DAC" w14:textId="26DD4D09" w:rsidR="00116B79" w:rsidRDefault="333BA6E6" w:rsidP="2D972652">
      <w:pPr>
        <w:pStyle w:val="ListParagraph"/>
        <w:widowControl w:val="0"/>
        <w:numPr>
          <w:ilvl w:val="0"/>
          <w:numId w:val="6"/>
        </w:numPr>
        <w:tabs>
          <w:tab w:val="left" w:pos="1341"/>
        </w:tabs>
        <w:spacing w:before="121"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Substitution of materials (i.e., plastic for metal).</w:t>
      </w:r>
    </w:p>
    <w:p w14:paraId="57BA1926" w14:textId="71C6235D" w:rsidR="00116B79" w:rsidRDefault="333BA6E6" w:rsidP="2D972652">
      <w:pPr>
        <w:pStyle w:val="ListParagraph"/>
        <w:widowControl w:val="0"/>
        <w:numPr>
          <w:ilvl w:val="0"/>
          <w:numId w:val="6"/>
        </w:numPr>
        <w:tabs>
          <w:tab w:val="left" w:pos="1341"/>
        </w:tabs>
        <w:spacing w:before="119"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Dampening or reducing surface vibration.</w:t>
      </w:r>
    </w:p>
    <w:p w14:paraId="541ABE2F" w14:textId="5AAA9258" w:rsidR="00116B79" w:rsidRDefault="333BA6E6" w:rsidP="2D972652">
      <w:pPr>
        <w:pStyle w:val="ListParagraph"/>
        <w:widowControl w:val="0"/>
        <w:numPr>
          <w:ilvl w:val="0"/>
          <w:numId w:val="6"/>
        </w:numPr>
        <w:tabs>
          <w:tab w:val="left" w:pos="1341"/>
        </w:tabs>
        <w:spacing w:before="122"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Enclosures or sound insulation material.</w:t>
      </w:r>
    </w:p>
    <w:p w14:paraId="02BBD368" w14:textId="1C43914D" w:rsidR="00116B79" w:rsidRDefault="333BA6E6" w:rsidP="2D972652">
      <w:pPr>
        <w:spacing w:before="121"/>
        <w:rPr>
          <w:rFonts w:ascii="Calibri" w:eastAsia="Calibri" w:hAnsi="Calibri" w:cs="Calibri"/>
          <w:color w:val="000000" w:themeColor="text1"/>
          <w:sz w:val="20"/>
          <w:szCs w:val="20"/>
        </w:rPr>
      </w:pPr>
      <w:r w:rsidRPr="2D972652">
        <w:rPr>
          <w:rFonts w:ascii="Calibri" w:eastAsia="Calibri" w:hAnsi="Calibri" w:cs="Calibri"/>
          <w:i/>
          <w:iCs/>
          <w:color w:val="000000" w:themeColor="text1"/>
          <w:sz w:val="20"/>
          <w:szCs w:val="20"/>
          <w:u w:val="single"/>
        </w:rPr>
        <w:t>ADMINISTRATIVE MEASURES TO REDUCE NOISE</w:t>
      </w:r>
    </w:p>
    <w:p w14:paraId="50F6CBAA" w14:textId="66CABF46" w:rsidR="00116B79" w:rsidRDefault="333BA6E6" w:rsidP="2D972652">
      <w:pPr>
        <w:widowControl w:val="0"/>
        <w:spacing w:before="119" w:after="0" w:line="240" w:lineRule="auto"/>
        <w:ind w:right="1057"/>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When engineering measures alone cannot reduce noise below 90 dBA, administrative methods will be used to minimize employee exposure such as worker rotation from high noise levels to quiet areas.</w:t>
      </w:r>
    </w:p>
    <w:p w14:paraId="29C1325F" w14:textId="77777777" w:rsidR="007E66BC" w:rsidRDefault="007E66BC" w:rsidP="007E66BC">
      <w:pPr>
        <w:pStyle w:val="ListParagraph"/>
        <w:widowControl w:val="0"/>
        <w:numPr>
          <w:ilvl w:val="0"/>
          <w:numId w:val="6"/>
        </w:numPr>
        <w:tabs>
          <w:tab w:val="left" w:pos="1341"/>
        </w:tabs>
        <w:spacing w:before="121"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Annual hearing conservation training.</w:t>
      </w:r>
    </w:p>
    <w:p w14:paraId="73B62B71" w14:textId="77777777" w:rsidR="007E66BC" w:rsidRDefault="007E66BC" w:rsidP="007E66BC">
      <w:pPr>
        <w:pStyle w:val="ListParagraph"/>
        <w:widowControl w:val="0"/>
        <w:numPr>
          <w:ilvl w:val="0"/>
          <w:numId w:val="6"/>
        </w:numPr>
        <w:tabs>
          <w:tab w:val="left" w:pos="1341"/>
        </w:tabs>
        <w:spacing w:before="119"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Hearing protection.</w:t>
      </w:r>
    </w:p>
    <w:p w14:paraId="250844A9" w14:textId="6A443D80" w:rsidR="007E66BC" w:rsidRPr="007E66BC" w:rsidRDefault="007E66BC" w:rsidP="007E66BC">
      <w:pPr>
        <w:pStyle w:val="ListParagraph"/>
        <w:widowControl w:val="0"/>
        <w:numPr>
          <w:ilvl w:val="0"/>
          <w:numId w:val="6"/>
        </w:numPr>
        <w:tabs>
          <w:tab w:val="left" w:pos="1341"/>
        </w:tabs>
        <w:spacing w:before="119"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Increasing the distance between the employee and the noise source.</w:t>
      </w:r>
    </w:p>
    <w:p w14:paraId="16ADDD50" w14:textId="77777777" w:rsidR="007E66BC" w:rsidRDefault="007E66BC" w:rsidP="007E66BC">
      <w:pPr>
        <w:pStyle w:val="ListParagraph"/>
        <w:widowControl w:val="0"/>
        <w:numPr>
          <w:ilvl w:val="0"/>
          <w:numId w:val="6"/>
        </w:numPr>
        <w:tabs>
          <w:tab w:val="left" w:pos="1340"/>
        </w:tabs>
        <w:spacing w:before="119" w:after="0" w:line="240" w:lineRule="auto"/>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Relocation of job tasks which may be completed out of high noise areas.</w:t>
      </w:r>
    </w:p>
    <w:p w14:paraId="22360D5E" w14:textId="4A98F041" w:rsidR="00116B79" w:rsidRDefault="333BA6E6" w:rsidP="2D972652">
      <w:pPr>
        <w:spacing w:before="82"/>
        <w:rPr>
          <w:rFonts w:ascii="Calibri" w:eastAsia="Calibri" w:hAnsi="Calibri" w:cs="Calibri"/>
          <w:color w:val="000000" w:themeColor="text1"/>
          <w:sz w:val="20"/>
          <w:szCs w:val="20"/>
        </w:rPr>
      </w:pPr>
      <w:r w:rsidRPr="2D972652">
        <w:rPr>
          <w:rFonts w:ascii="Calibri" w:eastAsia="Calibri" w:hAnsi="Calibri" w:cs="Calibri"/>
          <w:i/>
          <w:iCs/>
          <w:color w:val="000000" w:themeColor="text1"/>
          <w:sz w:val="20"/>
          <w:szCs w:val="20"/>
          <w:u w:val="single"/>
        </w:rPr>
        <w:t>MANAGING THE HEARING CONSERVATION PROGRAM</w:t>
      </w:r>
    </w:p>
    <w:p w14:paraId="21EA9C2B" w14:textId="434FB77E" w:rsidR="00116B79" w:rsidRDefault="333BA6E6" w:rsidP="2D972652">
      <w:pPr>
        <w:widowControl w:val="0"/>
        <w:spacing w:before="120" w:after="0" w:line="240" w:lineRule="auto"/>
        <w:ind w:right="1052"/>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All </w:t>
      </w:r>
      <w:r w:rsidR="007E66BC">
        <w:rPr>
          <w:rFonts w:ascii="Calibri" w:eastAsia="Calibri" w:hAnsi="Calibri" w:cs="Calibri"/>
          <w:color w:val="000000" w:themeColor="text1"/>
          <w:sz w:val="20"/>
          <w:szCs w:val="20"/>
        </w:rPr>
        <w:t>Buller Group</w:t>
      </w:r>
      <w:r w:rsidR="00147980">
        <w:rPr>
          <w:rFonts w:ascii="Calibri" w:eastAsia="Calibri" w:hAnsi="Calibri" w:cs="Calibri"/>
          <w:color w:val="000000" w:themeColor="text1"/>
          <w:sz w:val="20"/>
          <w:szCs w:val="20"/>
        </w:rPr>
        <w:t xml:space="preserve"> </w:t>
      </w:r>
      <w:r w:rsidRPr="2D972652">
        <w:rPr>
          <w:rFonts w:ascii="Calibri" w:eastAsia="Calibri" w:hAnsi="Calibri" w:cs="Calibri"/>
          <w:color w:val="000000" w:themeColor="text1"/>
          <w:sz w:val="20"/>
          <w:szCs w:val="20"/>
        </w:rPr>
        <w:t xml:space="preserve">employees in the manufacturing work area who are exposed to a noise level of 85 dBA or above will be in the hearing conservation program and have their hearing checked annually by the Hearing Conservationist. Results of the hearing tests are maintained </w:t>
      </w:r>
      <w:r w:rsidR="007E66BC" w:rsidRPr="007E66BC">
        <w:rPr>
          <w:rFonts w:ascii="Calibri" w:eastAsia="Calibri" w:hAnsi="Calibri" w:cs="Calibri"/>
          <w:color w:val="000000" w:themeColor="text1"/>
          <w:sz w:val="20"/>
          <w:szCs w:val="20"/>
          <w:highlight w:val="yellow"/>
        </w:rPr>
        <w:t>with</w:t>
      </w:r>
    </w:p>
    <w:p w14:paraId="444CA26D" w14:textId="0DB96B85" w:rsidR="00116B79" w:rsidRDefault="007E66BC" w:rsidP="2D972652">
      <w:pPr>
        <w:widowControl w:val="0"/>
        <w:spacing w:before="121" w:after="0" w:line="240" w:lineRule="auto"/>
        <w:ind w:right="1057"/>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Buller Group</w:t>
      </w:r>
      <w:r w:rsidR="00C217EF">
        <w:rPr>
          <w:rFonts w:ascii="Calibri" w:eastAsia="Calibri" w:hAnsi="Calibri" w:cs="Calibri"/>
          <w:color w:val="000000" w:themeColor="text1"/>
          <w:sz w:val="20"/>
          <w:szCs w:val="20"/>
        </w:rPr>
        <w:t xml:space="preserve"> </w:t>
      </w:r>
      <w:r w:rsidR="333BA6E6" w:rsidRPr="2D972652">
        <w:rPr>
          <w:rFonts w:ascii="Calibri" w:eastAsia="Calibri" w:hAnsi="Calibri" w:cs="Calibri"/>
          <w:color w:val="000000" w:themeColor="text1"/>
          <w:sz w:val="20"/>
          <w:szCs w:val="20"/>
        </w:rPr>
        <w:t>provides a file for the audiograms. These files are kept confidential and maintained accordingly.</w:t>
      </w:r>
    </w:p>
    <w:p w14:paraId="77E99DD9" w14:textId="77777777" w:rsidR="00147980" w:rsidRDefault="00147980" w:rsidP="2D972652">
      <w:pPr>
        <w:widowControl w:val="0"/>
        <w:spacing w:before="121" w:after="0" w:line="240" w:lineRule="auto"/>
        <w:ind w:right="1057"/>
        <w:jc w:val="both"/>
        <w:rPr>
          <w:rFonts w:ascii="Calibri" w:eastAsia="Calibri" w:hAnsi="Calibri" w:cs="Calibri"/>
          <w:color w:val="000000" w:themeColor="text1"/>
          <w:sz w:val="20"/>
          <w:szCs w:val="20"/>
        </w:rPr>
      </w:pPr>
    </w:p>
    <w:p w14:paraId="093DD0AB" w14:textId="650E2858" w:rsidR="00116B79" w:rsidRPr="00147980" w:rsidRDefault="333BA6E6"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sidRPr="2D972652">
        <w:rPr>
          <w:rFonts w:ascii="Calibri" w:eastAsia="Calibri" w:hAnsi="Calibri" w:cs="Calibri"/>
          <w:b/>
          <w:bCs/>
          <w:color w:val="000000" w:themeColor="text1"/>
          <w:sz w:val="20"/>
          <w:szCs w:val="20"/>
        </w:rPr>
        <w:t xml:space="preserve">PERSONAL PROTECTIVE EQUIPMENT  </w:t>
      </w:r>
    </w:p>
    <w:p w14:paraId="4512F89B" w14:textId="2B74F119"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Hearing protective devices (earplugs, muffs, etc.) shall be the permanent solution only when engineering or administrative controls are considered to be infeasible or cost prohibitive. Hearing protective devices are defined as any device that can be worn to reduce the level of sound entering the ear. Hearing protective devices shall be worn by all personnel when they must enter or work in an area where the operations generate noise levels of:  </w:t>
      </w:r>
    </w:p>
    <w:p w14:paraId="501C9430" w14:textId="7A6BF53B" w:rsidR="00116B79" w:rsidRDefault="333BA6E6" w:rsidP="2D972652">
      <w:pPr>
        <w:pStyle w:val="ListParagraph"/>
        <w:numPr>
          <w:ilvl w:val="0"/>
          <w:numId w:val="5"/>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Greater than 80 dBA sound levels, or  </w:t>
      </w:r>
    </w:p>
    <w:p w14:paraId="0BBBB8FF" w14:textId="3FE6E9DE" w:rsidR="00116B79" w:rsidRDefault="333BA6E6" w:rsidP="2D972652">
      <w:pPr>
        <w:pStyle w:val="ListParagraph"/>
        <w:numPr>
          <w:ilvl w:val="0"/>
          <w:numId w:val="5"/>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120 dB peak sound pressure level or greater  </w:t>
      </w:r>
    </w:p>
    <w:p w14:paraId="7A6DEF03" w14:textId="0682D487" w:rsidR="00116B79" w:rsidRPr="0087254E" w:rsidRDefault="333BA6E6" w:rsidP="0087254E">
      <w:pPr>
        <w:rPr>
          <w:rFonts w:ascii="Calibri" w:eastAsia="Calibri" w:hAnsi="Calibri" w:cs="Calibri"/>
          <w:b/>
          <w:bCs/>
          <w:color w:val="000000" w:themeColor="text1"/>
          <w:sz w:val="20"/>
          <w:szCs w:val="20"/>
        </w:rPr>
      </w:pPr>
      <w:r w:rsidRPr="0087254E">
        <w:rPr>
          <w:rFonts w:ascii="Calibri" w:eastAsia="Calibri" w:hAnsi="Calibri" w:cs="Calibri"/>
          <w:b/>
          <w:bCs/>
          <w:color w:val="000000" w:themeColor="text1"/>
          <w:sz w:val="20"/>
          <w:szCs w:val="20"/>
        </w:rPr>
        <w:lastRenderedPageBreak/>
        <w:t xml:space="preserve">TYPES OF HEARING PROTECTIVE DEVICES  </w:t>
      </w:r>
    </w:p>
    <w:p w14:paraId="0F91019B" w14:textId="6D0E8EA8"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Hearing protective devices include the following:  </w:t>
      </w:r>
    </w:p>
    <w:p w14:paraId="7AD1EDBA" w14:textId="7BBCC720" w:rsidR="00116B79" w:rsidRPr="007E66BC" w:rsidRDefault="333BA6E6" w:rsidP="2D972652">
      <w:pPr>
        <w:pStyle w:val="ListParagraph"/>
        <w:numPr>
          <w:ilvl w:val="0"/>
          <w:numId w:val="4"/>
        </w:numPr>
        <w:rPr>
          <w:rFonts w:ascii="Calibri" w:eastAsia="Calibri" w:hAnsi="Calibri" w:cs="Calibri"/>
          <w:color w:val="000000" w:themeColor="text1"/>
          <w:sz w:val="20"/>
          <w:szCs w:val="20"/>
          <w:highlight w:val="yellow"/>
        </w:rPr>
      </w:pPr>
      <w:r w:rsidRPr="007E66BC">
        <w:rPr>
          <w:rFonts w:ascii="Calibri" w:eastAsia="Calibri" w:hAnsi="Calibri" w:cs="Calibri"/>
          <w:color w:val="000000" w:themeColor="text1"/>
          <w:sz w:val="20"/>
          <w:szCs w:val="20"/>
          <w:highlight w:val="yellow"/>
        </w:rPr>
        <w:t xml:space="preserve">Insert Type Earplugs </w:t>
      </w:r>
    </w:p>
    <w:p w14:paraId="49BAC441" w14:textId="45FCEF7B"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1.Pre-molded Earplugs  </w:t>
      </w:r>
    </w:p>
    <w:p w14:paraId="68A6266E" w14:textId="3A313A03"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Pre-molded earplugs are pliable devices of fixed proportions. Two standard styles, single flange and triple flange, come in various sizes, and will fit most people. Personnel responsible for fitting and dispensing earplugs will train users on proper insertion, wear, and care. While pre-molded earplugs are reusable, they may deteriorate and should be replaced periodically.  </w:t>
      </w:r>
    </w:p>
    <w:p w14:paraId="6BAF34A3" w14:textId="11BB9FC2"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2.Formable  </w:t>
      </w:r>
    </w:p>
    <w:p w14:paraId="1C795B81" w14:textId="6F09854B"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Formable earplugs come in just one size. Some are made of material which, after being compressed and inserted, expands to form a seal in the ear canal. When properly inserted, they provide noise attenuation values that are similar to those from correctly fitted </w:t>
      </w:r>
      <w:proofErr w:type="spellStart"/>
      <w:r w:rsidRPr="2D972652">
        <w:rPr>
          <w:rFonts w:ascii="Calibri" w:eastAsia="Calibri" w:hAnsi="Calibri" w:cs="Calibri"/>
          <w:color w:val="000000" w:themeColor="text1"/>
          <w:sz w:val="20"/>
          <w:szCs w:val="20"/>
        </w:rPr>
        <w:t>premolded</w:t>
      </w:r>
      <w:proofErr w:type="spellEnd"/>
      <w:r w:rsidRPr="2D972652">
        <w:rPr>
          <w:rFonts w:ascii="Calibri" w:eastAsia="Calibri" w:hAnsi="Calibri" w:cs="Calibri"/>
          <w:color w:val="000000" w:themeColor="text1"/>
          <w:sz w:val="20"/>
          <w:szCs w:val="20"/>
        </w:rPr>
        <w:t xml:space="preserve"> earplugs. Individual units may procure approved formable earplugs. Supervisors must instruct users in the proper use of these earplugs as part of the annual education program. Each earplug must be held in place while it expands enough to remain firmly seated. A set of earplugs with a cord attached is available. These earplugs may be washed and therefore are </w:t>
      </w:r>
      <w:proofErr w:type="gramStart"/>
      <w:r w:rsidRPr="2D972652">
        <w:rPr>
          <w:rFonts w:ascii="Calibri" w:eastAsia="Calibri" w:hAnsi="Calibri" w:cs="Calibri"/>
          <w:color w:val="000000" w:themeColor="text1"/>
          <w:sz w:val="20"/>
          <w:szCs w:val="20"/>
        </w:rPr>
        <w:t>reusable, but</w:t>
      </w:r>
      <w:proofErr w:type="gramEnd"/>
      <w:r w:rsidRPr="2D972652">
        <w:rPr>
          <w:rFonts w:ascii="Calibri" w:eastAsia="Calibri" w:hAnsi="Calibri" w:cs="Calibri"/>
          <w:color w:val="000000" w:themeColor="text1"/>
          <w:sz w:val="20"/>
          <w:szCs w:val="20"/>
        </w:rPr>
        <w:t xml:space="preserve"> will have to be replaced after two or three weeks or when they no longer form an airtight seal when properly inserted.  </w:t>
      </w:r>
    </w:p>
    <w:p w14:paraId="359E1D81" w14:textId="18A0ED0F"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 Custom Molded Earplugs  </w:t>
      </w:r>
    </w:p>
    <w:p w14:paraId="21899A73" w14:textId="53857648"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A small percentage of the population cannot be fitted with standard </w:t>
      </w:r>
      <w:proofErr w:type="spellStart"/>
      <w:r w:rsidRPr="2D972652">
        <w:rPr>
          <w:rFonts w:ascii="Calibri" w:eastAsia="Calibri" w:hAnsi="Calibri" w:cs="Calibri"/>
          <w:color w:val="000000" w:themeColor="text1"/>
          <w:sz w:val="20"/>
          <w:szCs w:val="20"/>
        </w:rPr>
        <w:t>premolded</w:t>
      </w:r>
      <w:proofErr w:type="spellEnd"/>
      <w:r w:rsidRPr="2D972652">
        <w:rPr>
          <w:rFonts w:ascii="Calibri" w:eastAsia="Calibri" w:hAnsi="Calibri" w:cs="Calibri"/>
          <w:color w:val="000000" w:themeColor="text1"/>
          <w:sz w:val="20"/>
          <w:szCs w:val="20"/>
        </w:rPr>
        <w:t xml:space="preserve"> or formable earplugs. Custom earplugs can be made to fit the exact size and shape of the individual's ear canal. Individuals needing custom earplugs will be referred to an audiologist. </w:t>
      </w:r>
    </w:p>
    <w:p w14:paraId="05859FD2" w14:textId="3F3D50E8"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Earmuffs </w:t>
      </w:r>
    </w:p>
    <w:p w14:paraId="38950CB6" w14:textId="643F30EB" w:rsidR="0087254E"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Earmuffs are devices worn around the ear to reduce the level of noise that reaches the ear. Their effectiveness depends on an </w:t>
      </w:r>
      <w:proofErr w:type="gramStart"/>
      <w:r w:rsidRPr="2D972652">
        <w:rPr>
          <w:rFonts w:ascii="Calibri" w:eastAsia="Calibri" w:hAnsi="Calibri" w:cs="Calibri"/>
          <w:color w:val="000000" w:themeColor="text1"/>
          <w:sz w:val="20"/>
          <w:szCs w:val="20"/>
        </w:rPr>
        <w:t>air tight</w:t>
      </w:r>
      <w:proofErr w:type="gramEnd"/>
      <w:r w:rsidRPr="2D972652">
        <w:rPr>
          <w:rFonts w:ascii="Calibri" w:eastAsia="Calibri" w:hAnsi="Calibri" w:cs="Calibri"/>
          <w:color w:val="000000" w:themeColor="text1"/>
          <w:sz w:val="20"/>
          <w:szCs w:val="20"/>
        </w:rPr>
        <w:t xml:space="preserve"> seal between the cushion and the head.  </w:t>
      </w:r>
    </w:p>
    <w:p w14:paraId="2D7418C0" w14:textId="4B1DC20E" w:rsidR="00147980" w:rsidRPr="00147980" w:rsidRDefault="00147980"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Pr>
          <w:rFonts w:ascii="Arial" w:hAnsi="Arial" w:cs="Arial"/>
          <w:b/>
        </w:rPr>
        <w:t>Selection of Hearing Protection Devices</w:t>
      </w:r>
    </w:p>
    <w:p w14:paraId="191D4D65" w14:textId="0624BA13"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Employees will be given the opportunity to select hearing protective devices from a variety of suitable ones provided by the Safety </w:t>
      </w:r>
      <w:r w:rsidR="0087254E">
        <w:rPr>
          <w:rFonts w:ascii="Calibri" w:eastAsia="Calibri" w:hAnsi="Calibri" w:cs="Calibri"/>
          <w:color w:val="000000" w:themeColor="text1"/>
          <w:sz w:val="20"/>
          <w:szCs w:val="20"/>
        </w:rPr>
        <w:t>representative</w:t>
      </w:r>
      <w:r w:rsidRPr="2D972652">
        <w:rPr>
          <w:rFonts w:ascii="Calibri" w:eastAsia="Calibri" w:hAnsi="Calibri" w:cs="Calibri"/>
          <w:color w:val="000000" w:themeColor="text1"/>
          <w:sz w:val="20"/>
          <w:szCs w:val="20"/>
        </w:rPr>
        <w:t xml:space="preserve">. In all cases the chosen hearing protectors shall have a Noise Reduction Ratio (NRR) high enough to reduce the noise at the eardrum to 80 dBA or lower.  </w:t>
      </w:r>
    </w:p>
    <w:p w14:paraId="1E61DF3D" w14:textId="7D4608D2" w:rsidR="00147980" w:rsidRPr="001A5570" w:rsidRDefault="00147980"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Pr>
          <w:rFonts w:ascii="Arial" w:hAnsi="Arial" w:cs="Arial"/>
          <w:b/>
        </w:rPr>
        <w:t>Use of Hearing Protective Devices</w:t>
      </w:r>
    </w:p>
    <w:p w14:paraId="1ADDE430" w14:textId="51354C56" w:rsidR="00116B79" w:rsidRDefault="333BA6E6" w:rsidP="2D972652">
      <w:pPr>
        <w:pStyle w:val="ListParagraph"/>
        <w:numPr>
          <w:ilvl w:val="0"/>
          <w:numId w:val="3"/>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Always use and maintain HPDs as originally intended and in accordance with instructions provided.  </w:t>
      </w:r>
    </w:p>
    <w:p w14:paraId="0E8F4D72" w14:textId="00614BC5" w:rsidR="0087254E" w:rsidRPr="007E66BC" w:rsidRDefault="333BA6E6" w:rsidP="2D972652">
      <w:pPr>
        <w:pStyle w:val="ListParagraph"/>
        <w:numPr>
          <w:ilvl w:val="0"/>
          <w:numId w:val="3"/>
        </w:num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Earmuff performance may be degraded by anything that compromises the cushion-to-circumoral flesh seal. This includes other pieces of personal protective equipment such as eyewear, masks, face shields, and helmets.  </w:t>
      </w:r>
    </w:p>
    <w:p w14:paraId="3B4A0CE0" w14:textId="16A31CD9" w:rsidR="00147980" w:rsidRPr="00147980" w:rsidRDefault="00147980"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Pr>
          <w:rFonts w:ascii="Arial" w:hAnsi="Arial" w:cs="Arial"/>
          <w:b/>
        </w:rPr>
        <w:t>Audiometric Testing</w:t>
      </w:r>
    </w:p>
    <w:p w14:paraId="3295107F" w14:textId="278BAF80" w:rsidR="00116B79" w:rsidRDefault="333BA6E6" w:rsidP="2D972652">
      <w:pPr>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The </w:t>
      </w:r>
      <w:r w:rsidRPr="007E66BC">
        <w:rPr>
          <w:rFonts w:ascii="Calibri" w:eastAsia="Calibri" w:hAnsi="Calibri" w:cs="Calibri"/>
          <w:color w:val="000000" w:themeColor="text1"/>
          <w:sz w:val="20"/>
          <w:szCs w:val="20"/>
          <w:highlight w:val="yellow"/>
        </w:rPr>
        <w:t>Occupational Health Clinic</w:t>
      </w:r>
      <w:r w:rsidRPr="2D972652">
        <w:rPr>
          <w:rFonts w:ascii="Calibri" w:eastAsia="Calibri" w:hAnsi="Calibri" w:cs="Calibri"/>
          <w:color w:val="000000" w:themeColor="text1"/>
          <w:sz w:val="20"/>
          <w:szCs w:val="20"/>
        </w:rPr>
        <w:t xml:space="preserve"> has the responsibility for administering the Audiometric Testing Program portion of the Hearing Conservation Program. The object of the audiometric testing program is to identify workers who are beginning to lose their hearing and to intervene before the hearing loss becomes worse. Audiometric testing will be provided to all employees with exposure to noise levels of 80 dBA or greater. Annual retesting will be performed for all personnel enrolled in the Hearing Conservation Medical Surveillance Program.  </w:t>
      </w:r>
      <w:r>
        <w:tab/>
      </w:r>
    </w:p>
    <w:p w14:paraId="3C06D6E4" w14:textId="46836353" w:rsidR="00116B79" w:rsidRPr="00147980" w:rsidRDefault="00147980" w:rsidP="00147980">
      <w:pPr>
        <w:pBdr>
          <w:top w:val="single" w:sz="4" w:space="1" w:color="auto"/>
          <w:left w:val="single" w:sz="4" w:space="4" w:color="auto"/>
          <w:bottom w:val="single" w:sz="4" w:space="0" w:color="auto"/>
          <w:right w:val="single" w:sz="4" w:space="4" w:color="auto"/>
        </w:pBdr>
        <w:shd w:val="clear" w:color="auto" w:fill="EEECE1"/>
        <w:rPr>
          <w:rFonts w:ascii="Arial" w:hAnsi="Arial" w:cs="Arial"/>
        </w:rPr>
      </w:pPr>
      <w:r>
        <w:rPr>
          <w:rFonts w:ascii="Arial" w:hAnsi="Arial" w:cs="Arial"/>
          <w:b/>
        </w:rPr>
        <w:lastRenderedPageBreak/>
        <w:t>Training</w:t>
      </w:r>
    </w:p>
    <w:p w14:paraId="756C8CD6" w14:textId="755718F9" w:rsidR="00116B79" w:rsidRDefault="333BA6E6" w:rsidP="2D972652">
      <w:pPr>
        <w:spacing w:after="269" w:line="249" w:lineRule="auto"/>
        <w:ind w:left="-5" w:hanging="10"/>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The training and education program will provide information about the adverse effects of noise and how to prevent noise-induced hearing loss. At a minimum, all training will cover the following topics:  </w:t>
      </w:r>
    </w:p>
    <w:p w14:paraId="1C9E76B8" w14:textId="2552F2FC" w:rsidR="00116B79" w:rsidRDefault="333BA6E6" w:rsidP="2D972652">
      <w:pPr>
        <w:pStyle w:val="ListParagraph"/>
        <w:numPr>
          <w:ilvl w:val="0"/>
          <w:numId w:val="1"/>
        </w:numPr>
        <w:spacing w:after="1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Noise-induced hearing loss  </w:t>
      </w:r>
    </w:p>
    <w:p w14:paraId="702E9F7D" w14:textId="45834B2B" w:rsidR="00116B79" w:rsidRDefault="333BA6E6" w:rsidP="2D972652">
      <w:pPr>
        <w:pStyle w:val="ListParagraph"/>
        <w:numPr>
          <w:ilvl w:val="0"/>
          <w:numId w:val="1"/>
        </w:numPr>
        <w:spacing w:after="1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Recognizing hazardous noise  </w:t>
      </w:r>
    </w:p>
    <w:p w14:paraId="7B874FDD" w14:textId="0C0745DA" w:rsidR="00116B79" w:rsidRDefault="333BA6E6" w:rsidP="2D972652">
      <w:pPr>
        <w:pStyle w:val="ListParagraph"/>
        <w:numPr>
          <w:ilvl w:val="0"/>
          <w:numId w:val="1"/>
        </w:numPr>
        <w:spacing w:after="1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Symptoms of overexposure to hazardous noise </w:t>
      </w:r>
    </w:p>
    <w:p w14:paraId="03C81BE8" w14:textId="5253CB38" w:rsidR="00116B79" w:rsidRDefault="333BA6E6" w:rsidP="2D972652">
      <w:pPr>
        <w:pStyle w:val="ListParagraph"/>
        <w:numPr>
          <w:ilvl w:val="0"/>
          <w:numId w:val="1"/>
        </w:numPr>
        <w:spacing w:after="1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Hearing protection devices - advantages and limitations  </w:t>
      </w:r>
    </w:p>
    <w:p w14:paraId="2AC58D1B" w14:textId="2412C1F5" w:rsidR="00116B79" w:rsidRDefault="333BA6E6" w:rsidP="2D972652">
      <w:pPr>
        <w:pStyle w:val="ListParagraph"/>
        <w:numPr>
          <w:ilvl w:val="0"/>
          <w:numId w:val="1"/>
        </w:numPr>
        <w:spacing w:after="1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Selection, fitting, use, and maintenance of HPDs  </w:t>
      </w:r>
    </w:p>
    <w:p w14:paraId="1011694E" w14:textId="0FEB8334" w:rsidR="00116B79" w:rsidRDefault="333BA6E6" w:rsidP="2D972652">
      <w:pPr>
        <w:pStyle w:val="ListParagraph"/>
        <w:numPr>
          <w:ilvl w:val="0"/>
          <w:numId w:val="1"/>
        </w:numPr>
        <w:spacing w:after="10"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Explanation of noise measurement procedures </w:t>
      </w:r>
    </w:p>
    <w:p w14:paraId="287B7540" w14:textId="1B6D6628" w:rsidR="00116B79" w:rsidRDefault="333BA6E6" w:rsidP="2D972652">
      <w:pPr>
        <w:pStyle w:val="ListParagraph"/>
        <w:numPr>
          <w:ilvl w:val="0"/>
          <w:numId w:val="1"/>
        </w:numPr>
        <w:spacing w:after="269" w:line="249" w:lineRule="auto"/>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Hearing conservation program requirements  </w:t>
      </w:r>
    </w:p>
    <w:p w14:paraId="50E06FE5" w14:textId="09A63C3B" w:rsidR="00116B79" w:rsidRDefault="333BA6E6" w:rsidP="2D972652">
      <w:pPr>
        <w:spacing w:after="269" w:line="249" w:lineRule="auto"/>
        <w:ind w:left="-5" w:hanging="10"/>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Employees will also be provided with copies of the OSHA noise standard (29 CFR 1910.95) and other handouts describing the Hearing Conservation Program. </w:t>
      </w:r>
    </w:p>
    <w:p w14:paraId="59373FF3" w14:textId="70AAAAC4" w:rsidR="00116B79" w:rsidRDefault="333BA6E6" w:rsidP="2D972652">
      <w:pPr>
        <w:spacing w:after="269" w:line="249" w:lineRule="auto"/>
        <w:ind w:left="-5" w:hanging="10"/>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Employees shall be encouraged to use hearing protective devices when they are exposed to hazardous noise during activities at </w:t>
      </w:r>
      <w:proofErr w:type="gramStart"/>
      <w:r w:rsidRPr="2D972652">
        <w:rPr>
          <w:rFonts w:ascii="Calibri" w:eastAsia="Calibri" w:hAnsi="Calibri" w:cs="Calibri"/>
          <w:color w:val="000000" w:themeColor="text1"/>
          <w:sz w:val="20"/>
          <w:szCs w:val="20"/>
        </w:rPr>
        <w:t>home;</w:t>
      </w:r>
      <w:proofErr w:type="gramEnd"/>
      <w:r w:rsidRPr="2D972652">
        <w:rPr>
          <w:rFonts w:ascii="Calibri" w:eastAsia="Calibri" w:hAnsi="Calibri" w:cs="Calibri"/>
          <w:color w:val="000000" w:themeColor="text1"/>
          <w:sz w:val="20"/>
          <w:szCs w:val="20"/>
        </w:rPr>
        <w:t xml:space="preserve"> e.g., from lawn mowers, chain saws, etc.  </w:t>
      </w:r>
    </w:p>
    <w:p w14:paraId="698BCAC1" w14:textId="126BACD7" w:rsidR="00116B79" w:rsidRDefault="333BA6E6" w:rsidP="2D972652">
      <w:pPr>
        <w:spacing w:after="269" w:line="249" w:lineRule="auto"/>
        <w:ind w:left="-5" w:hanging="10"/>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All personnel identified for inclusion in the hearing conservation program should receive a minimum of one hour of initial instruction in the requirements of the program. Ideally this will be done when hearing protection is dispensed.  </w:t>
      </w:r>
    </w:p>
    <w:p w14:paraId="75550454" w14:textId="5495E06D" w:rsidR="00116B79" w:rsidRDefault="333BA6E6" w:rsidP="2D972652">
      <w:pPr>
        <w:spacing w:after="305" w:line="249" w:lineRule="auto"/>
        <w:ind w:left="-5" w:hanging="10"/>
        <w:jc w:val="both"/>
        <w:rPr>
          <w:rFonts w:ascii="Calibri" w:eastAsia="Calibri" w:hAnsi="Calibri" w:cs="Calibri"/>
          <w:color w:val="000000" w:themeColor="text1"/>
          <w:sz w:val="20"/>
          <w:szCs w:val="20"/>
        </w:rPr>
      </w:pPr>
      <w:r w:rsidRPr="2D972652">
        <w:rPr>
          <w:rFonts w:ascii="Calibri" w:eastAsia="Calibri" w:hAnsi="Calibri" w:cs="Calibri"/>
          <w:color w:val="000000" w:themeColor="text1"/>
          <w:sz w:val="20"/>
          <w:szCs w:val="20"/>
        </w:rPr>
        <w:t xml:space="preserve">Appropriate refresher training annually thereafter and will be provided by the immediate supervisor. Supervisors will be provided annual training by the Safety Officer. </w:t>
      </w:r>
    </w:p>
    <w:p w14:paraId="4D56A376" w14:textId="72E37668" w:rsidR="00116B79" w:rsidRDefault="00116B79" w:rsidP="2D972652">
      <w:pPr>
        <w:spacing w:after="305" w:line="249" w:lineRule="auto"/>
        <w:ind w:left="-5" w:hanging="10"/>
        <w:jc w:val="both"/>
        <w:rPr>
          <w:rFonts w:ascii="Calibri" w:eastAsia="Calibri" w:hAnsi="Calibri" w:cs="Calibri"/>
          <w:color w:val="000000" w:themeColor="text1"/>
          <w:sz w:val="20"/>
          <w:szCs w:val="20"/>
        </w:rPr>
      </w:pPr>
    </w:p>
    <w:p w14:paraId="69241A0C" w14:textId="6D0EED97" w:rsidR="00116B79" w:rsidRDefault="00116B79" w:rsidP="2D972652">
      <w:pPr>
        <w:spacing w:after="305" w:line="249" w:lineRule="auto"/>
        <w:ind w:left="-5" w:hanging="10"/>
        <w:jc w:val="both"/>
        <w:rPr>
          <w:rFonts w:ascii="Calibri" w:eastAsia="Calibri" w:hAnsi="Calibri" w:cs="Calibri"/>
          <w:color w:val="000000" w:themeColor="text1"/>
          <w:sz w:val="20"/>
          <w:szCs w:val="20"/>
        </w:rPr>
      </w:pPr>
    </w:p>
    <w:p w14:paraId="2C078E63" w14:textId="21A23C7D" w:rsidR="00116B79" w:rsidRDefault="00116B79" w:rsidP="2D972652"/>
    <w:sectPr w:rsidR="00116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40CE"/>
    <w:multiLevelType w:val="hybridMultilevel"/>
    <w:tmpl w:val="22F8D58C"/>
    <w:lvl w:ilvl="0" w:tplc="FA5EB244">
      <w:start w:val="1"/>
      <w:numFmt w:val="decimal"/>
      <w:lvlText w:val="%1."/>
      <w:lvlJc w:val="left"/>
      <w:pPr>
        <w:ind w:left="720" w:hanging="360"/>
      </w:pPr>
    </w:lvl>
    <w:lvl w:ilvl="1" w:tplc="8A2AFD8E">
      <w:start w:val="1"/>
      <w:numFmt w:val="lowerLetter"/>
      <w:lvlText w:val="%2."/>
      <w:lvlJc w:val="left"/>
      <w:pPr>
        <w:ind w:left="1440" w:hanging="360"/>
      </w:pPr>
    </w:lvl>
    <w:lvl w:ilvl="2" w:tplc="D7A6AAAC">
      <w:start w:val="1"/>
      <w:numFmt w:val="lowerRoman"/>
      <w:lvlText w:val="%3."/>
      <w:lvlJc w:val="right"/>
      <w:pPr>
        <w:ind w:left="2160" w:hanging="180"/>
      </w:pPr>
    </w:lvl>
    <w:lvl w:ilvl="3" w:tplc="08EA6BD8">
      <w:start w:val="1"/>
      <w:numFmt w:val="decimal"/>
      <w:lvlText w:val="%4."/>
      <w:lvlJc w:val="left"/>
      <w:pPr>
        <w:ind w:left="2880" w:hanging="360"/>
      </w:pPr>
    </w:lvl>
    <w:lvl w:ilvl="4" w:tplc="DD36F498">
      <w:start w:val="1"/>
      <w:numFmt w:val="lowerLetter"/>
      <w:lvlText w:val="%5."/>
      <w:lvlJc w:val="left"/>
      <w:pPr>
        <w:ind w:left="3600" w:hanging="360"/>
      </w:pPr>
    </w:lvl>
    <w:lvl w:ilvl="5" w:tplc="1B7A94D2">
      <w:start w:val="1"/>
      <w:numFmt w:val="lowerRoman"/>
      <w:lvlText w:val="%6."/>
      <w:lvlJc w:val="right"/>
      <w:pPr>
        <w:ind w:left="4320" w:hanging="180"/>
      </w:pPr>
    </w:lvl>
    <w:lvl w:ilvl="6" w:tplc="B3265178">
      <w:start w:val="1"/>
      <w:numFmt w:val="decimal"/>
      <w:lvlText w:val="%7."/>
      <w:lvlJc w:val="left"/>
      <w:pPr>
        <w:ind w:left="5040" w:hanging="360"/>
      </w:pPr>
    </w:lvl>
    <w:lvl w:ilvl="7" w:tplc="FE3CCAF6">
      <w:start w:val="1"/>
      <w:numFmt w:val="lowerLetter"/>
      <w:lvlText w:val="%8."/>
      <w:lvlJc w:val="left"/>
      <w:pPr>
        <w:ind w:left="5760" w:hanging="360"/>
      </w:pPr>
    </w:lvl>
    <w:lvl w:ilvl="8" w:tplc="BFB06D58">
      <w:start w:val="1"/>
      <w:numFmt w:val="lowerRoman"/>
      <w:lvlText w:val="%9."/>
      <w:lvlJc w:val="right"/>
      <w:pPr>
        <w:ind w:left="6480" w:hanging="180"/>
      </w:pPr>
    </w:lvl>
  </w:abstractNum>
  <w:abstractNum w:abstractNumId="1" w15:restartNumberingAfterBreak="0">
    <w:nsid w:val="0BB69D48"/>
    <w:multiLevelType w:val="hybridMultilevel"/>
    <w:tmpl w:val="ACF495C0"/>
    <w:lvl w:ilvl="0" w:tplc="693234F4">
      <w:start w:val="1"/>
      <w:numFmt w:val="bullet"/>
      <w:lvlText w:val=""/>
      <w:lvlJc w:val="left"/>
      <w:pPr>
        <w:ind w:left="1083" w:hanging="363"/>
      </w:pPr>
      <w:rPr>
        <w:rFonts w:ascii="Symbol" w:hAnsi="Symbol" w:hint="default"/>
      </w:rPr>
    </w:lvl>
    <w:lvl w:ilvl="1" w:tplc="E4321188">
      <w:start w:val="1"/>
      <w:numFmt w:val="bullet"/>
      <w:lvlText w:val="o"/>
      <w:lvlJc w:val="left"/>
      <w:pPr>
        <w:ind w:left="1440" w:hanging="360"/>
      </w:pPr>
      <w:rPr>
        <w:rFonts w:ascii="Courier New" w:hAnsi="Courier New" w:hint="default"/>
      </w:rPr>
    </w:lvl>
    <w:lvl w:ilvl="2" w:tplc="0BE24E42">
      <w:start w:val="1"/>
      <w:numFmt w:val="bullet"/>
      <w:lvlText w:val=""/>
      <w:lvlJc w:val="left"/>
      <w:pPr>
        <w:ind w:left="2160" w:hanging="360"/>
      </w:pPr>
      <w:rPr>
        <w:rFonts w:ascii="Wingdings" w:hAnsi="Wingdings" w:hint="default"/>
      </w:rPr>
    </w:lvl>
    <w:lvl w:ilvl="3" w:tplc="9D6CDB34">
      <w:start w:val="1"/>
      <w:numFmt w:val="bullet"/>
      <w:lvlText w:val=""/>
      <w:lvlJc w:val="left"/>
      <w:pPr>
        <w:ind w:left="2880" w:hanging="360"/>
      </w:pPr>
      <w:rPr>
        <w:rFonts w:ascii="Symbol" w:hAnsi="Symbol" w:hint="default"/>
      </w:rPr>
    </w:lvl>
    <w:lvl w:ilvl="4" w:tplc="EEE2DF3C">
      <w:start w:val="1"/>
      <w:numFmt w:val="bullet"/>
      <w:lvlText w:val="o"/>
      <w:lvlJc w:val="left"/>
      <w:pPr>
        <w:ind w:left="3600" w:hanging="360"/>
      </w:pPr>
      <w:rPr>
        <w:rFonts w:ascii="Courier New" w:hAnsi="Courier New" w:hint="default"/>
      </w:rPr>
    </w:lvl>
    <w:lvl w:ilvl="5" w:tplc="97A62764">
      <w:start w:val="1"/>
      <w:numFmt w:val="bullet"/>
      <w:lvlText w:val=""/>
      <w:lvlJc w:val="left"/>
      <w:pPr>
        <w:ind w:left="4320" w:hanging="360"/>
      </w:pPr>
      <w:rPr>
        <w:rFonts w:ascii="Wingdings" w:hAnsi="Wingdings" w:hint="default"/>
      </w:rPr>
    </w:lvl>
    <w:lvl w:ilvl="6" w:tplc="6AAE0006">
      <w:start w:val="1"/>
      <w:numFmt w:val="bullet"/>
      <w:lvlText w:val=""/>
      <w:lvlJc w:val="left"/>
      <w:pPr>
        <w:ind w:left="5040" w:hanging="360"/>
      </w:pPr>
      <w:rPr>
        <w:rFonts w:ascii="Symbol" w:hAnsi="Symbol" w:hint="default"/>
      </w:rPr>
    </w:lvl>
    <w:lvl w:ilvl="7" w:tplc="56E4D8C4">
      <w:start w:val="1"/>
      <w:numFmt w:val="bullet"/>
      <w:lvlText w:val="o"/>
      <w:lvlJc w:val="left"/>
      <w:pPr>
        <w:ind w:left="5760" w:hanging="360"/>
      </w:pPr>
      <w:rPr>
        <w:rFonts w:ascii="Courier New" w:hAnsi="Courier New" w:hint="default"/>
      </w:rPr>
    </w:lvl>
    <w:lvl w:ilvl="8" w:tplc="6EB82CD0">
      <w:start w:val="1"/>
      <w:numFmt w:val="bullet"/>
      <w:lvlText w:val=""/>
      <w:lvlJc w:val="left"/>
      <w:pPr>
        <w:ind w:left="6480" w:hanging="360"/>
      </w:pPr>
      <w:rPr>
        <w:rFonts w:ascii="Wingdings" w:hAnsi="Wingdings" w:hint="default"/>
      </w:rPr>
    </w:lvl>
  </w:abstractNum>
  <w:abstractNum w:abstractNumId="2" w15:restartNumberingAfterBreak="0">
    <w:nsid w:val="47941267"/>
    <w:multiLevelType w:val="hybridMultilevel"/>
    <w:tmpl w:val="FDBCDD9C"/>
    <w:lvl w:ilvl="0" w:tplc="2D4C053E">
      <w:start w:val="1"/>
      <w:numFmt w:val="lowerLetter"/>
      <w:lvlText w:val="%1."/>
      <w:lvlJc w:val="left"/>
      <w:pPr>
        <w:ind w:left="720" w:hanging="360"/>
      </w:pPr>
    </w:lvl>
    <w:lvl w:ilvl="1" w:tplc="83143ACA">
      <w:start w:val="1"/>
      <w:numFmt w:val="lowerLetter"/>
      <w:lvlText w:val="%2."/>
      <w:lvlJc w:val="left"/>
      <w:pPr>
        <w:ind w:left="1440" w:hanging="360"/>
      </w:pPr>
    </w:lvl>
    <w:lvl w:ilvl="2" w:tplc="E9CE12C8">
      <w:start w:val="1"/>
      <w:numFmt w:val="lowerRoman"/>
      <w:lvlText w:val="%3."/>
      <w:lvlJc w:val="right"/>
      <w:pPr>
        <w:ind w:left="2160" w:hanging="180"/>
      </w:pPr>
    </w:lvl>
    <w:lvl w:ilvl="3" w:tplc="E13A089E">
      <w:start w:val="1"/>
      <w:numFmt w:val="decimal"/>
      <w:lvlText w:val="%4."/>
      <w:lvlJc w:val="left"/>
      <w:pPr>
        <w:ind w:left="2880" w:hanging="360"/>
      </w:pPr>
    </w:lvl>
    <w:lvl w:ilvl="4" w:tplc="DAA6AA48">
      <w:start w:val="1"/>
      <w:numFmt w:val="lowerLetter"/>
      <w:lvlText w:val="%5."/>
      <w:lvlJc w:val="left"/>
      <w:pPr>
        <w:ind w:left="3600" w:hanging="360"/>
      </w:pPr>
    </w:lvl>
    <w:lvl w:ilvl="5" w:tplc="F86C03A2">
      <w:start w:val="1"/>
      <w:numFmt w:val="lowerRoman"/>
      <w:lvlText w:val="%6."/>
      <w:lvlJc w:val="right"/>
      <w:pPr>
        <w:ind w:left="4320" w:hanging="180"/>
      </w:pPr>
    </w:lvl>
    <w:lvl w:ilvl="6" w:tplc="CEBA6318">
      <w:start w:val="1"/>
      <w:numFmt w:val="decimal"/>
      <w:lvlText w:val="%7."/>
      <w:lvlJc w:val="left"/>
      <w:pPr>
        <w:ind w:left="5040" w:hanging="360"/>
      </w:pPr>
    </w:lvl>
    <w:lvl w:ilvl="7" w:tplc="26C24346">
      <w:start w:val="1"/>
      <w:numFmt w:val="lowerLetter"/>
      <w:lvlText w:val="%8."/>
      <w:lvlJc w:val="left"/>
      <w:pPr>
        <w:ind w:left="5760" w:hanging="360"/>
      </w:pPr>
    </w:lvl>
    <w:lvl w:ilvl="8" w:tplc="4A6474DC">
      <w:start w:val="1"/>
      <w:numFmt w:val="lowerRoman"/>
      <w:lvlText w:val="%9."/>
      <w:lvlJc w:val="right"/>
      <w:pPr>
        <w:ind w:left="6480" w:hanging="180"/>
      </w:pPr>
    </w:lvl>
  </w:abstractNum>
  <w:abstractNum w:abstractNumId="3" w15:restartNumberingAfterBreak="0">
    <w:nsid w:val="49B69D00"/>
    <w:multiLevelType w:val="hybridMultilevel"/>
    <w:tmpl w:val="1890C804"/>
    <w:lvl w:ilvl="0" w:tplc="BF6ABD20">
      <w:start w:val="1"/>
      <w:numFmt w:val="bullet"/>
      <w:lvlText w:val=""/>
      <w:lvlJc w:val="left"/>
      <w:pPr>
        <w:ind w:left="720" w:hanging="360"/>
      </w:pPr>
      <w:rPr>
        <w:rFonts w:ascii="Symbol" w:hAnsi="Symbol" w:hint="default"/>
      </w:rPr>
    </w:lvl>
    <w:lvl w:ilvl="1" w:tplc="E8CA3816">
      <w:start w:val="1"/>
      <w:numFmt w:val="bullet"/>
      <w:lvlText w:val="o"/>
      <w:lvlJc w:val="left"/>
      <w:pPr>
        <w:ind w:left="1440" w:hanging="360"/>
      </w:pPr>
      <w:rPr>
        <w:rFonts w:ascii="Courier New" w:hAnsi="Courier New" w:hint="default"/>
      </w:rPr>
    </w:lvl>
    <w:lvl w:ilvl="2" w:tplc="18143936">
      <w:start w:val="1"/>
      <w:numFmt w:val="bullet"/>
      <w:lvlText w:val=""/>
      <w:lvlJc w:val="left"/>
      <w:pPr>
        <w:ind w:left="2160" w:hanging="360"/>
      </w:pPr>
      <w:rPr>
        <w:rFonts w:ascii="Wingdings" w:hAnsi="Wingdings" w:hint="default"/>
      </w:rPr>
    </w:lvl>
    <w:lvl w:ilvl="3" w:tplc="31807C3C">
      <w:start w:val="1"/>
      <w:numFmt w:val="bullet"/>
      <w:lvlText w:val=""/>
      <w:lvlJc w:val="left"/>
      <w:pPr>
        <w:ind w:left="2880" w:hanging="360"/>
      </w:pPr>
      <w:rPr>
        <w:rFonts w:ascii="Symbol" w:hAnsi="Symbol" w:hint="default"/>
      </w:rPr>
    </w:lvl>
    <w:lvl w:ilvl="4" w:tplc="99F4BDD6">
      <w:start w:val="1"/>
      <w:numFmt w:val="bullet"/>
      <w:lvlText w:val="o"/>
      <w:lvlJc w:val="left"/>
      <w:pPr>
        <w:ind w:left="3600" w:hanging="360"/>
      </w:pPr>
      <w:rPr>
        <w:rFonts w:ascii="Courier New" w:hAnsi="Courier New" w:hint="default"/>
      </w:rPr>
    </w:lvl>
    <w:lvl w:ilvl="5" w:tplc="45DA3D5A">
      <w:start w:val="1"/>
      <w:numFmt w:val="bullet"/>
      <w:lvlText w:val=""/>
      <w:lvlJc w:val="left"/>
      <w:pPr>
        <w:ind w:left="4320" w:hanging="360"/>
      </w:pPr>
      <w:rPr>
        <w:rFonts w:ascii="Wingdings" w:hAnsi="Wingdings" w:hint="default"/>
      </w:rPr>
    </w:lvl>
    <w:lvl w:ilvl="6" w:tplc="F820B05A">
      <w:start w:val="1"/>
      <w:numFmt w:val="bullet"/>
      <w:lvlText w:val=""/>
      <w:lvlJc w:val="left"/>
      <w:pPr>
        <w:ind w:left="5040" w:hanging="360"/>
      </w:pPr>
      <w:rPr>
        <w:rFonts w:ascii="Symbol" w:hAnsi="Symbol" w:hint="default"/>
      </w:rPr>
    </w:lvl>
    <w:lvl w:ilvl="7" w:tplc="170EB836">
      <w:start w:val="1"/>
      <w:numFmt w:val="bullet"/>
      <w:lvlText w:val="o"/>
      <w:lvlJc w:val="left"/>
      <w:pPr>
        <w:ind w:left="5760" w:hanging="360"/>
      </w:pPr>
      <w:rPr>
        <w:rFonts w:ascii="Courier New" w:hAnsi="Courier New" w:hint="default"/>
      </w:rPr>
    </w:lvl>
    <w:lvl w:ilvl="8" w:tplc="8674B1A6">
      <w:start w:val="1"/>
      <w:numFmt w:val="bullet"/>
      <w:lvlText w:val=""/>
      <w:lvlJc w:val="left"/>
      <w:pPr>
        <w:ind w:left="6480" w:hanging="360"/>
      </w:pPr>
      <w:rPr>
        <w:rFonts w:ascii="Wingdings" w:hAnsi="Wingdings" w:hint="default"/>
      </w:rPr>
    </w:lvl>
  </w:abstractNum>
  <w:abstractNum w:abstractNumId="4" w15:restartNumberingAfterBreak="0">
    <w:nsid w:val="58BE77B8"/>
    <w:multiLevelType w:val="hybridMultilevel"/>
    <w:tmpl w:val="530C7D24"/>
    <w:lvl w:ilvl="0" w:tplc="666827EE">
      <w:start w:val="1"/>
      <w:numFmt w:val="bullet"/>
      <w:lvlText w:val=""/>
      <w:lvlJc w:val="left"/>
      <w:pPr>
        <w:ind w:left="720" w:hanging="360"/>
      </w:pPr>
      <w:rPr>
        <w:rFonts w:ascii="Symbol" w:hAnsi="Symbol" w:hint="default"/>
      </w:rPr>
    </w:lvl>
    <w:lvl w:ilvl="1" w:tplc="220A55DA">
      <w:start w:val="1"/>
      <w:numFmt w:val="bullet"/>
      <w:lvlText w:val="o"/>
      <w:lvlJc w:val="left"/>
      <w:pPr>
        <w:ind w:left="1440" w:hanging="360"/>
      </w:pPr>
      <w:rPr>
        <w:rFonts w:ascii="Courier New" w:hAnsi="Courier New" w:hint="default"/>
      </w:rPr>
    </w:lvl>
    <w:lvl w:ilvl="2" w:tplc="E68051C2">
      <w:start w:val="1"/>
      <w:numFmt w:val="bullet"/>
      <w:lvlText w:val=""/>
      <w:lvlJc w:val="left"/>
      <w:pPr>
        <w:ind w:left="2160" w:hanging="360"/>
      </w:pPr>
      <w:rPr>
        <w:rFonts w:ascii="Wingdings" w:hAnsi="Wingdings" w:hint="default"/>
      </w:rPr>
    </w:lvl>
    <w:lvl w:ilvl="3" w:tplc="08D052B2">
      <w:start w:val="1"/>
      <w:numFmt w:val="bullet"/>
      <w:lvlText w:val=""/>
      <w:lvlJc w:val="left"/>
      <w:pPr>
        <w:ind w:left="2880" w:hanging="360"/>
      </w:pPr>
      <w:rPr>
        <w:rFonts w:ascii="Symbol" w:hAnsi="Symbol" w:hint="default"/>
      </w:rPr>
    </w:lvl>
    <w:lvl w:ilvl="4" w:tplc="056A0F70">
      <w:start w:val="1"/>
      <w:numFmt w:val="bullet"/>
      <w:lvlText w:val="o"/>
      <w:lvlJc w:val="left"/>
      <w:pPr>
        <w:ind w:left="3600" w:hanging="360"/>
      </w:pPr>
      <w:rPr>
        <w:rFonts w:ascii="Courier New" w:hAnsi="Courier New" w:hint="default"/>
      </w:rPr>
    </w:lvl>
    <w:lvl w:ilvl="5" w:tplc="7CC29F20">
      <w:start w:val="1"/>
      <w:numFmt w:val="bullet"/>
      <w:lvlText w:val=""/>
      <w:lvlJc w:val="left"/>
      <w:pPr>
        <w:ind w:left="4320" w:hanging="360"/>
      </w:pPr>
      <w:rPr>
        <w:rFonts w:ascii="Wingdings" w:hAnsi="Wingdings" w:hint="default"/>
      </w:rPr>
    </w:lvl>
    <w:lvl w:ilvl="6" w:tplc="FC96C6A2">
      <w:start w:val="1"/>
      <w:numFmt w:val="bullet"/>
      <w:lvlText w:val=""/>
      <w:lvlJc w:val="left"/>
      <w:pPr>
        <w:ind w:left="5040" w:hanging="360"/>
      </w:pPr>
      <w:rPr>
        <w:rFonts w:ascii="Symbol" w:hAnsi="Symbol" w:hint="default"/>
      </w:rPr>
    </w:lvl>
    <w:lvl w:ilvl="7" w:tplc="B8E6BF12">
      <w:start w:val="1"/>
      <w:numFmt w:val="bullet"/>
      <w:lvlText w:val="o"/>
      <w:lvlJc w:val="left"/>
      <w:pPr>
        <w:ind w:left="5760" w:hanging="360"/>
      </w:pPr>
      <w:rPr>
        <w:rFonts w:ascii="Courier New" w:hAnsi="Courier New" w:hint="default"/>
      </w:rPr>
    </w:lvl>
    <w:lvl w:ilvl="8" w:tplc="9D6A72D4">
      <w:start w:val="1"/>
      <w:numFmt w:val="bullet"/>
      <w:lvlText w:val=""/>
      <w:lvlJc w:val="left"/>
      <w:pPr>
        <w:ind w:left="6480" w:hanging="360"/>
      </w:pPr>
      <w:rPr>
        <w:rFonts w:ascii="Wingdings" w:hAnsi="Wingdings" w:hint="default"/>
      </w:rPr>
    </w:lvl>
  </w:abstractNum>
  <w:abstractNum w:abstractNumId="5" w15:restartNumberingAfterBreak="0">
    <w:nsid w:val="62E414B4"/>
    <w:multiLevelType w:val="hybridMultilevel"/>
    <w:tmpl w:val="313AD480"/>
    <w:lvl w:ilvl="0" w:tplc="B2F4EF0E">
      <w:start w:val="1"/>
      <w:numFmt w:val="bullet"/>
      <w:lvlText w:val=""/>
      <w:lvlJc w:val="left"/>
      <w:pPr>
        <w:ind w:left="720" w:hanging="360"/>
      </w:pPr>
      <w:rPr>
        <w:rFonts w:ascii="Symbol" w:hAnsi="Symbol" w:hint="default"/>
      </w:rPr>
    </w:lvl>
    <w:lvl w:ilvl="1" w:tplc="9342BE98">
      <w:start w:val="1"/>
      <w:numFmt w:val="bullet"/>
      <w:lvlText w:val="o"/>
      <w:lvlJc w:val="left"/>
      <w:pPr>
        <w:ind w:left="1440" w:hanging="360"/>
      </w:pPr>
      <w:rPr>
        <w:rFonts w:ascii="Courier New" w:hAnsi="Courier New" w:hint="default"/>
      </w:rPr>
    </w:lvl>
    <w:lvl w:ilvl="2" w:tplc="81D400C4">
      <w:start w:val="1"/>
      <w:numFmt w:val="bullet"/>
      <w:lvlText w:val=""/>
      <w:lvlJc w:val="left"/>
      <w:pPr>
        <w:ind w:left="2160" w:hanging="360"/>
      </w:pPr>
      <w:rPr>
        <w:rFonts w:ascii="Wingdings" w:hAnsi="Wingdings" w:hint="default"/>
      </w:rPr>
    </w:lvl>
    <w:lvl w:ilvl="3" w:tplc="BE0EBC2C">
      <w:start w:val="1"/>
      <w:numFmt w:val="bullet"/>
      <w:lvlText w:val=""/>
      <w:lvlJc w:val="left"/>
      <w:pPr>
        <w:ind w:left="2880" w:hanging="360"/>
      </w:pPr>
      <w:rPr>
        <w:rFonts w:ascii="Symbol" w:hAnsi="Symbol" w:hint="default"/>
      </w:rPr>
    </w:lvl>
    <w:lvl w:ilvl="4" w:tplc="70BC7DC4">
      <w:start w:val="1"/>
      <w:numFmt w:val="bullet"/>
      <w:lvlText w:val="o"/>
      <w:lvlJc w:val="left"/>
      <w:pPr>
        <w:ind w:left="3600" w:hanging="360"/>
      </w:pPr>
      <w:rPr>
        <w:rFonts w:ascii="Courier New" w:hAnsi="Courier New" w:hint="default"/>
      </w:rPr>
    </w:lvl>
    <w:lvl w:ilvl="5" w:tplc="292609EC">
      <w:start w:val="1"/>
      <w:numFmt w:val="bullet"/>
      <w:lvlText w:val=""/>
      <w:lvlJc w:val="left"/>
      <w:pPr>
        <w:ind w:left="4320" w:hanging="360"/>
      </w:pPr>
      <w:rPr>
        <w:rFonts w:ascii="Wingdings" w:hAnsi="Wingdings" w:hint="default"/>
      </w:rPr>
    </w:lvl>
    <w:lvl w:ilvl="6" w:tplc="261457E4">
      <w:start w:val="1"/>
      <w:numFmt w:val="bullet"/>
      <w:lvlText w:val=""/>
      <w:lvlJc w:val="left"/>
      <w:pPr>
        <w:ind w:left="5040" w:hanging="360"/>
      </w:pPr>
      <w:rPr>
        <w:rFonts w:ascii="Symbol" w:hAnsi="Symbol" w:hint="default"/>
      </w:rPr>
    </w:lvl>
    <w:lvl w:ilvl="7" w:tplc="2F623EAC">
      <w:start w:val="1"/>
      <w:numFmt w:val="bullet"/>
      <w:lvlText w:val="o"/>
      <w:lvlJc w:val="left"/>
      <w:pPr>
        <w:ind w:left="5760" w:hanging="360"/>
      </w:pPr>
      <w:rPr>
        <w:rFonts w:ascii="Courier New" w:hAnsi="Courier New" w:hint="default"/>
      </w:rPr>
    </w:lvl>
    <w:lvl w:ilvl="8" w:tplc="966E7548">
      <w:start w:val="1"/>
      <w:numFmt w:val="bullet"/>
      <w:lvlText w:val=""/>
      <w:lvlJc w:val="left"/>
      <w:pPr>
        <w:ind w:left="6480" w:hanging="360"/>
      </w:pPr>
      <w:rPr>
        <w:rFonts w:ascii="Wingdings" w:hAnsi="Wingdings" w:hint="default"/>
      </w:rPr>
    </w:lvl>
  </w:abstractNum>
  <w:abstractNum w:abstractNumId="6" w15:restartNumberingAfterBreak="0">
    <w:nsid w:val="6A9085BC"/>
    <w:multiLevelType w:val="hybridMultilevel"/>
    <w:tmpl w:val="5A5CEF42"/>
    <w:lvl w:ilvl="0" w:tplc="41547EEA">
      <w:start w:val="1"/>
      <w:numFmt w:val="bullet"/>
      <w:lvlText w:val=""/>
      <w:lvlJc w:val="left"/>
      <w:pPr>
        <w:ind w:left="720" w:hanging="360"/>
      </w:pPr>
      <w:rPr>
        <w:rFonts w:ascii="Symbol" w:hAnsi="Symbol" w:hint="default"/>
      </w:rPr>
    </w:lvl>
    <w:lvl w:ilvl="1" w:tplc="33826CF0">
      <w:start w:val="1"/>
      <w:numFmt w:val="bullet"/>
      <w:lvlText w:val="o"/>
      <w:lvlJc w:val="left"/>
      <w:pPr>
        <w:ind w:left="1440" w:hanging="360"/>
      </w:pPr>
      <w:rPr>
        <w:rFonts w:ascii="Courier New" w:hAnsi="Courier New" w:hint="default"/>
      </w:rPr>
    </w:lvl>
    <w:lvl w:ilvl="2" w:tplc="A5B0DF62">
      <w:start w:val="1"/>
      <w:numFmt w:val="bullet"/>
      <w:lvlText w:val=""/>
      <w:lvlJc w:val="left"/>
      <w:pPr>
        <w:ind w:left="2160" w:hanging="360"/>
      </w:pPr>
      <w:rPr>
        <w:rFonts w:ascii="Wingdings" w:hAnsi="Wingdings" w:hint="default"/>
      </w:rPr>
    </w:lvl>
    <w:lvl w:ilvl="3" w:tplc="4EC8E586">
      <w:start w:val="1"/>
      <w:numFmt w:val="bullet"/>
      <w:lvlText w:val=""/>
      <w:lvlJc w:val="left"/>
      <w:pPr>
        <w:ind w:left="2880" w:hanging="360"/>
      </w:pPr>
      <w:rPr>
        <w:rFonts w:ascii="Symbol" w:hAnsi="Symbol" w:hint="default"/>
      </w:rPr>
    </w:lvl>
    <w:lvl w:ilvl="4" w:tplc="FEB6347C">
      <w:start w:val="1"/>
      <w:numFmt w:val="bullet"/>
      <w:lvlText w:val="o"/>
      <w:lvlJc w:val="left"/>
      <w:pPr>
        <w:ind w:left="3600" w:hanging="360"/>
      </w:pPr>
      <w:rPr>
        <w:rFonts w:ascii="Courier New" w:hAnsi="Courier New" w:hint="default"/>
      </w:rPr>
    </w:lvl>
    <w:lvl w:ilvl="5" w:tplc="E5CC6A76">
      <w:start w:val="1"/>
      <w:numFmt w:val="bullet"/>
      <w:lvlText w:val=""/>
      <w:lvlJc w:val="left"/>
      <w:pPr>
        <w:ind w:left="4320" w:hanging="360"/>
      </w:pPr>
      <w:rPr>
        <w:rFonts w:ascii="Wingdings" w:hAnsi="Wingdings" w:hint="default"/>
      </w:rPr>
    </w:lvl>
    <w:lvl w:ilvl="6" w:tplc="9ED010DA">
      <w:start w:val="1"/>
      <w:numFmt w:val="bullet"/>
      <w:lvlText w:val=""/>
      <w:lvlJc w:val="left"/>
      <w:pPr>
        <w:ind w:left="5040" w:hanging="360"/>
      </w:pPr>
      <w:rPr>
        <w:rFonts w:ascii="Symbol" w:hAnsi="Symbol" w:hint="default"/>
      </w:rPr>
    </w:lvl>
    <w:lvl w:ilvl="7" w:tplc="01FEE09E">
      <w:start w:val="1"/>
      <w:numFmt w:val="bullet"/>
      <w:lvlText w:val="o"/>
      <w:lvlJc w:val="left"/>
      <w:pPr>
        <w:ind w:left="5760" w:hanging="360"/>
      </w:pPr>
      <w:rPr>
        <w:rFonts w:ascii="Courier New" w:hAnsi="Courier New" w:hint="default"/>
      </w:rPr>
    </w:lvl>
    <w:lvl w:ilvl="8" w:tplc="C456C15A">
      <w:start w:val="1"/>
      <w:numFmt w:val="bullet"/>
      <w:lvlText w:val=""/>
      <w:lvlJc w:val="left"/>
      <w:pPr>
        <w:ind w:left="6480" w:hanging="360"/>
      </w:pPr>
      <w:rPr>
        <w:rFonts w:ascii="Wingdings" w:hAnsi="Wingdings" w:hint="default"/>
      </w:rPr>
    </w:lvl>
  </w:abstractNum>
  <w:abstractNum w:abstractNumId="7" w15:restartNumberingAfterBreak="0">
    <w:nsid w:val="6D43B83E"/>
    <w:multiLevelType w:val="hybridMultilevel"/>
    <w:tmpl w:val="535202BE"/>
    <w:lvl w:ilvl="0" w:tplc="79ECE580">
      <w:start w:val="1"/>
      <w:numFmt w:val="bullet"/>
      <w:lvlText w:val=""/>
      <w:lvlJc w:val="left"/>
      <w:pPr>
        <w:ind w:left="720" w:hanging="360"/>
      </w:pPr>
      <w:rPr>
        <w:rFonts w:ascii="Symbol" w:hAnsi="Symbol" w:hint="default"/>
      </w:rPr>
    </w:lvl>
    <w:lvl w:ilvl="1" w:tplc="1CE03378">
      <w:start w:val="1"/>
      <w:numFmt w:val="bullet"/>
      <w:lvlText w:val="o"/>
      <w:lvlJc w:val="left"/>
      <w:pPr>
        <w:ind w:left="1440" w:hanging="360"/>
      </w:pPr>
      <w:rPr>
        <w:rFonts w:ascii="Courier New" w:hAnsi="Courier New" w:hint="default"/>
      </w:rPr>
    </w:lvl>
    <w:lvl w:ilvl="2" w:tplc="D0D40CF0">
      <w:start w:val="1"/>
      <w:numFmt w:val="bullet"/>
      <w:lvlText w:val=""/>
      <w:lvlJc w:val="left"/>
      <w:pPr>
        <w:ind w:left="2160" w:hanging="360"/>
      </w:pPr>
      <w:rPr>
        <w:rFonts w:ascii="Wingdings" w:hAnsi="Wingdings" w:hint="default"/>
      </w:rPr>
    </w:lvl>
    <w:lvl w:ilvl="3" w:tplc="D38ADDF4">
      <w:start w:val="1"/>
      <w:numFmt w:val="bullet"/>
      <w:lvlText w:val=""/>
      <w:lvlJc w:val="left"/>
      <w:pPr>
        <w:ind w:left="2880" w:hanging="360"/>
      </w:pPr>
      <w:rPr>
        <w:rFonts w:ascii="Symbol" w:hAnsi="Symbol" w:hint="default"/>
      </w:rPr>
    </w:lvl>
    <w:lvl w:ilvl="4" w:tplc="84286E1A">
      <w:start w:val="1"/>
      <w:numFmt w:val="bullet"/>
      <w:lvlText w:val="o"/>
      <w:lvlJc w:val="left"/>
      <w:pPr>
        <w:ind w:left="3600" w:hanging="360"/>
      </w:pPr>
      <w:rPr>
        <w:rFonts w:ascii="Courier New" w:hAnsi="Courier New" w:hint="default"/>
      </w:rPr>
    </w:lvl>
    <w:lvl w:ilvl="5" w:tplc="7A8E2BC4">
      <w:start w:val="1"/>
      <w:numFmt w:val="bullet"/>
      <w:lvlText w:val=""/>
      <w:lvlJc w:val="left"/>
      <w:pPr>
        <w:ind w:left="4320" w:hanging="360"/>
      </w:pPr>
      <w:rPr>
        <w:rFonts w:ascii="Wingdings" w:hAnsi="Wingdings" w:hint="default"/>
      </w:rPr>
    </w:lvl>
    <w:lvl w:ilvl="6" w:tplc="5F863242">
      <w:start w:val="1"/>
      <w:numFmt w:val="bullet"/>
      <w:lvlText w:val=""/>
      <w:lvlJc w:val="left"/>
      <w:pPr>
        <w:ind w:left="5040" w:hanging="360"/>
      </w:pPr>
      <w:rPr>
        <w:rFonts w:ascii="Symbol" w:hAnsi="Symbol" w:hint="default"/>
      </w:rPr>
    </w:lvl>
    <w:lvl w:ilvl="7" w:tplc="92704806">
      <w:start w:val="1"/>
      <w:numFmt w:val="bullet"/>
      <w:lvlText w:val="o"/>
      <w:lvlJc w:val="left"/>
      <w:pPr>
        <w:ind w:left="5760" w:hanging="360"/>
      </w:pPr>
      <w:rPr>
        <w:rFonts w:ascii="Courier New" w:hAnsi="Courier New" w:hint="default"/>
      </w:rPr>
    </w:lvl>
    <w:lvl w:ilvl="8" w:tplc="974E2454">
      <w:start w:val="1"/>
      <w:numFmt w:val="bullet"/>
      <w:lvlText w:val=""/>
      <w:lvlJc w:val="left"/>
      <w:pPr>
        <w:ind w:left="6480" w:hanging="360"/>
      </w:pPr>
      <w:rPr>
        <w:rFonts w:ascii="Wingdings" w:hAnsi="Wingdings" w:hint="default"/>
      </w:rPr>
    </w:lvl>
  </w:abstractNum>
  <w:num w:numId="1" w16cid:durableId="1177499486">
    <w:abstractNumId w:val="2"/>
  </w:num>
  <w:num w:numId="2" w16cid:durableId="755901020">
    <w:abstractNumId w:val="4"/>
  </w:num>
  <w:num w:numId="3" w16cid:durableId="1685597029">
    <w:abstractNumId w:val="5"/>
  </w:num>
  <w:num w:numId="4" w16cid:durableId="1372413540">
    <w:abstractNumId w:val="6"/>
  </w:num>
  <w:num w:numId="5" w16cid:durableId="1455563524">
    <w:abstractNumId w:val="7"/>
  </w:num>
  <w:num w:numId="6" w16cid:durableId="1162113773">
    <w:abstractNumId w:val="1"/>
  </w:num>
  <w:num w:numId="7" w16cid:durableId="1843277687">
    <w:abstractNumId w:val="3"/>
  </w:num>
  <w:num w:numId="8" w16cid:durableId="12335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CE8C06"/>
    <w:rsid w:val="00116B79"/>
    <w:rsid w:val="00147980"/>
    <w:rsid w:val="00453856"/>
    <w:rsid w:val="00516A88"/>
    <w:rsid w:val="005A5167"/>
    <w:rsid w:val="007901B8"/>
    <w:rsid w:val="007E66BC"/>
    <w:rsid w:val="0087254E"/>
    <w:rsid w:val="00AB25A8"/>
    <w:rsid w:val="00C217EF"/>
    <w:rsid w:val="00C757C1"/>
    <w:rsid w:val="10B4D813"/>
    <w:rsid w:val="2D972652"/>
    <w:rsid w:val="333BA6E6"/>
    <w:rsid w:val="62CE8C06"/>
    <w:rsid w:val="652C28AF"/>
    <w:rsid w:val="6BD29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8C06"/>
  <w15:chartTrackingRefBased/>
  <w15:docId w15:val="{1441D25D-0BED-4D81-9C3B-5C0953F3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6C89C-C75E-4ACA-BC8F-B508E2619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8E1C2-9805-4434-9CA9-F39B3F9642A4}">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customXml/itemProps3.xml><?xml version="1.0" encoding="utf-8"?>
<ds:datastoreItem xmlns:ds="http://schemas.openxmlformats.org/officeDocument/2006/customXml" ds:itemID="{06FDBB17-BBEA-40C3-A766-C0AF1CB3F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1434</Words>
  <Characters>8122</Characters>
  <Application>Microsoft Office Word</Application>
  <DocSecurity>0</DocSecurity>
  <Lines>128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6</cp:revision>
  <dcterms:created xsi:type="dcterms:W3CDTF">2023-12-11T19:28:00Z</dcterms:created>
  <dcterms:modified xsi:type="dcterms:W3CDTF">2025-10-20T15:53:00Z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MediaServiceImageTags">
    <vt:lpwstr/>
  </property>
</Properties>
</file>